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76960" w14:textId="77777777" w:rsidR="00015E5D" w:rsidRPr="00026C57" w:rsidRDefault="00015E5D" w:rsidP="00015E5D">
      <w:pPr>
        <w:jc w:val="center"/>
        <w:rPr>
          <w:rFonts w:ascii="ADLaM Display" w:hAnsi="ADLaM Display" w:cs="ADLaM Display"/>
          <w:lang w:val="es-PR"/>
        </w:rPr>
      </w:pPr>
    </w:p>
    <w:p w14:paraId="1DB7EA93" w14:textId="7A1E02D2" w:rsidR="00015E5D" w:rsidRPr="00026C57" w:rsidRDefault="00015E5D" w:rsidP="00015E5D">
      <w:pPr>
        <w:rPr>
          <w:rFonts w:ascii="Abadi" w:hAnsi="Abadi" w:cs="ADLaM Display"/>
          <w:sz w:val="28"/>
          <w:szCs w:val="28"/>
          <w:lang w:val="es-PR"/>
        </w:rPr>
      </w:pPr>
      <w:r w:rsidRPr="00026C57">
        <w:rPr>
          <w:rFonts w:ascii="Abadi" w:hAnsi="Abadi" w:cs="ADLaM Display"/>
          <w:sz w:val="28"/>
          <w:szCs w:val="28"/>
          <w:lang w:val="es-PR"/>
        </w:rPr>
        <w:t>Estimado Paciente</w:t>
      </w:r>
    </w:p>
    <w:p w14:paraId="1CB34B6B" w14:textId="77777777" w:rsidR="00015E5D" w:rsidRPr="00026C57" w:rsidRDefault="00015E5D" w:rsidP="00015E5D">
      <w:pPr>
        <w:rPr>
          <w:rFonts w:ascii="Abadi" w:hAnsi="Abadi" w:cs="ADLaM Display"/>
          <w:sz w:val="28"/>
          <w:szCs w:val="28"/>
          <w:lang w:val="es-PR"/>
        </w:rPr>
      </w:pPr>
    </w:p>
    <w:p w14:paraId="46764DD5" w14:textId="23A75A85" w:rsidR="00015E5D" w:rsidRPr="00026C57" w:rsidRDefault="00015E5D" w:rsidP="00015E5D">
      <w:pPr>
        <w:rPr>
          <w:rFonts w:ascii="Abadi" w:hAnsi="Abadi" w:cs="ADLaM Display"/>
          <w:sz w:val="28"/>
          <w:szCs w:val="28"/>
          <w:lang w:val="es-PR"/>
        </w:rPr>
      </w:pPr>
      <w:r w:rsidRPr="00026C57">
        <w:rPr>
          <w:rFonts w:ascii="Abadi" w:hAnsi="Abadi" w:cs="ADLaM Display"/>
          <w:sz w:val="28"/>
          <w:szCs w:val="28"/>
          <w:lang w:val="es-PR"/>
        </w:rPr>
        <w:t xml:space="preserve">Consideramos propio explicar la POLITICA de citas en nuestra oficina. Entendemos que usted desea ser atendido con prontitud a la </w:t>
      </w:r>
      <w:r w:rsidR="00D76344" w:rsidRPr="00026C57">
        <w:rPr>
          <w:rFonts w:ascii="Abadi" w:hAnsi="Abadi" w:cs="ADLaM Display"/>
          <w:sz w:val="28"/>
          <w:szCs w:val="28"/>
          <w:lang w:val="es-PR"/>
        </w:rPr>
        <w:t>hora de su cita.</w:t>
      </w:r>
    </w:p>
    <w:p w14:paraId="0072BC89" w14:textId="1EFC6DE9" w:rsidR="00D76344" w:rsidRPr="00026C57" w:rsidRDefault="00D76344" w:rsidP="00015E5D">
      <w:pPr>
        <w:rPr>
          <w:rFonts w:ascii="Abadi" w:hAnsi="Abadi" w:cs="ADLaM Display"/>
          <w:sz w:val="28"/>
          <w:szCs w:val="28"/>
          <w:lang w:val="es-PR"/>
        </w:rPr>
      </w:pPr>
      <w:r w:rsidRPr="00026C57">
        <w:rPr>
          <w:rFonts w:ascii="Abadi" w:hAnsi="Abadi" w:cs="ADLaM Display"/>
          <w:sz w:val="28"/>
          <w:szCs w:val="28"/>
          <w:lang w:val="es-PR"/>
        </w:rPr>
        <w:t xml:space="preserve">Aunque nuestras citas SON POR HORA, la práctica de la Ginecología es sumamente individualizada e impredecible. Nuestro compromiso con nuestros pacientes es bríndales un servicio de la </w:t>
      </w:r>
      <w:r w:rsidR="00026C57" w:rsidRPr="00026C57">
        <w:rPr>
          <w:rFonts w:ascii="Abadi" w:hAnsi="Abadi" w:cs="ADLaM Display"/>
          <w:sz w:val="28"/>
          <w:szCs w:val="28"/>
          <w:lang w:val="es-PR"/>
        </w:rPr>
        <w:t>más</w:t>
      </w:r>
      <w:r w:rsidRPr="00026C57">
        <w:rPr>
          <w:rFonts w:ascii="Abadi" w:hAnsi="Abadi" w:cs="ADLaM Display"/>
          <w:sz w:val="28"/>
          <w:szCs w:val="28"/>
          <w:lang w:val="es-PR"/>
        </w:rPr>
        <w:t xml:space="preserve"> alta calidad de forma profesional, humanitaria y amable.</w:t>
      </w:r>
    </w:p>
    <w:p w14:paraId="15BDADE0" w14:textId="42AF8C75" w:rsidR="00D76344" w:rsidRPr="00026C57" w:rsidRDefault="00D76344" w:rsidP="00015E5D">
      <w:pPr>
        <w:rPr>
          <w:rFonts w:ascii="Abadi" w:hAnsi="Abadi" w:cs="ADLaM Display"/>
          <w:sz w:val="28"/>
          <w:szCs w:val="28"/>
          <w:lang w:val="es-PR"/>
        </w:rPr>
      </w:pPr>
      <w:r w:rsidRPr="00026C57">
        <w:rPr>
          <w:rFonts w:ascii="Abadi" w:hAnsi="Abadi" w:cs="ADLaM Display"/>
          <w:sz w:val="28"/>
          <w:szCs w:val="28"/>
          <w:lang w:val="es-PR"/>
        </w:rPr>
        <w:t>No vamos a comprometer la calidad de su evaluación por aligerar la espera. Nuestro empeño es atenderlo lo más pronto posible, sin afectar la calidad de nuestro servicio.</w:t>
      </w:r>
    </w:p>
    <w:p w14:paraId="645EAAEE" w14:textId="3FC64C14" w:rsidR="00D76344" w:rsidRPr="00026C57" w:rsidRDefault="00D76344" w:rsidP="00015E5D">
      <w:pPr>
        <w:rPr>
          <w:rFonts w:ascii="Abadi" w:hAnsi="Abadi" w:cs="ADLaM Display"/>
          <w:sz w:val="28"/>
          <w:szCs w:val="28"/>
          <w:lang w:val="es-PR"/>
        </w:rPr>
      </w:pPr>
      <w:r w:rsidRPr="00026C57">
        <w:rPr>
          <w:rFonts w:ascii="Abadi" w:hAnsi="Abadi" w:cs="ADLaM Display"/>
          <w:sz w:val="28"/>
          <w:szCs w:val="28"/>
          <w:lang w:val="es-PR"/>
        </w:rPr>
        <w:t xml:space="preserve">ENTENDEMOS QUE USTED ESTA </w:t>
      </w:r>
      <w:r w:rsidR="00026C57" w:rsidRPr="00026C57">
        <w:rPr>
          <w:rFonts w:ascii="Abadi" w:hAnsi="Abadi" w:cs="ADLaM Display"/>
          <w:sz w:val="28"/>
          <w:szCs w:val="28"/>
          <w:lang w:val="es-PR"/>
        </w:rPr>
        <w:t>AQUÍ VOLUNTARIAMENTE</w:t>
      </w:r>
      <w:r w:rsidRPr="00026C57">
        <w:rPr>
          <w:rFonts w:ascii="Abadi" w:hAnsi="Abadi" w:cs="ADLaM Display"/>
          <w:sz w:val="28"/>
          <w:szCs w:val="28"/>
          <w:lang w:val="es-PR"/>
        </w:rPr>
        <w:t xml:space="preserve"> Y ESTA EN TODO SU DERECHO DE </w:t>
      </w:r>
      <w:r w:rsidRPr="00026C57">
        <w:rPr>
          <w:rFonts w:ascii="Abadi" w:hAnsi="Abadi" w:cs="ADLaM Display"/>
          <w:sz w:val="28"/>
          <w:szCs w:val="28"/>
          <w:highlight w:val="yellow"/>
          <w:lang w:val="es-PR"/>
        </w:rPr>
        <w:t>ELEGIR SI DESEA ESPERAR O NO</w:t>
      </w:r>
      <w:r w:rsidRPr="00026C57">
        <w:rPr>
          <w:rFonts w:ascii="Abadi" w:hAnsi="Abadi" w:cs="ADLaM Display"/>
          <w:sz w:val="28"/>
          <w:szCs w:val="28"/>
          <w:lang w:val="es-PR"/>
        </w:rPr>
        <w:t xml:space="preserve">. </w:t>
      </w:r>
    </w:p>
    <w:p w14:paraId="28167AEA" w14:textId="610308C7" w:rsidR="00026C57" w:rsidRPr="00026C57" w:rsidRDefault="00026C57" w:rsidP="00015E5D">
      <w:pPr>
        <w:rPr>
          <w:rFonts w:ascii="Abadi" w:hAnsi="Abadi" w:cs="ADLaM Display"/>
          <w:sz w:val="28"/>
          <w:szCs w:val="28"/>
          <w:lang w:val="es-PR"/>
        </w:rPr>
      </w:pPr>
      <w:r w:rsidRPr="00026C57">
        <w:rPr>
          <w:rFonts w:ascii="Abadi" w:hAnsi="Abadi" w:cs="ADLaM Display"/>
          <w:sz w:val="28"/>
          <w:szCs w:val="28"/>
          <w:lang w:val="es-PR"/>
        </w:rPr>
        <w:t>Esperamos comprenda y nos brinde la oportunidad de ofrecerle el servicio de excelencia al que todos nuestros pacientes están acostumbrados.</w:t>
      </w:r>
    </w:p>
    <w:p w14:paraId="61DA6EE5" w14:textId="689965A4" w:rsidR="00026C57" w:rsidRPr="00026C57" w:rsidRDefault="00026C57" w:rsidP="00015E5D">
      <w:pPr>
        <w:rPr>
          <w:rFonts w:ascii="Abadi" w:hAnsi="Abadi" w:cs="ADLaM Display"/>
          <w:sz w:val="28"/>
          <w:szCs w:val="28"/>
          <w:lang w:val="es-PR"/>
        </w:rPr>
      </w:pPr>
    </w:p>
    <w:p w14:paraId="41EA54C6" w14:textId="6779E844" w:rsidR="00026C57" w:rsidRDefault="00026C57" w:rsidP="00015E5D">
      <w:pPr>
        <w:rPr>
          <w:rFonts w:ascii="Abadi" w:hAnsi="Abadi" w:cs="ADLaM Display"/>
          <w:sz w:val="28"/>
          <w:szCs w:val="28"/>
          <w:lang w:val="es-PR"/>
        </w:rPr>
      </w:pPr>
      <w:r w:rsidRPr="00026C57">
        <w:rPr>
          <w:rFonts w:ascii="Abadi" w:hAnsi="Abadi" w:cs="ADLaM Display"/>
          <w:sz w:val="28"/>
          <w:szCs w:val="28"/>
          <w:lang w:val="es-PR"/>
        </w:rPr>
        <w:t>Si está de acuerdo en esperar (de ser necesario) favor firmar en el espacio provisto.</w:t>
      </w:r>
    </w:p>
    <w:p w14:paraId="4F839F61" w14:textId="77777777" w:rsidR="00CD2485" w:rsidRPr="00026C57" w:rsidRDefault="00CD2485" w:rsidP="00015E5D">
      <w:pPr>
        <w:rPr>
          <w:rFonts w:ascii="Abadi" w:hAnsi="Abadi" w:cs="ADLaM Display"/>
          <w:sz w:val="28"/>
          <w:szCs w:val="28"/>
          <w:lang w:val="es-PR"/>
        </w:rPr>
      </w:pPr>
    </w:p>
    <w:p w14:paraId="2F4C530C" w14:textId="77777777" w:rsidR="00026C57" w:rsidRPr="00026C57" w:rsidRDefault="00026C57" w:rsidP="00015E5D">
      <w:pPr>
        <w:rPr>
          <w:rFonts w:ascii="Abadi" w:hAnsi="Abadi" w:cs="ADLaM Display"/>
          <w:sz w:val="28"/>
          <w:szCs w:val="28"/>
          <w:lang w:val="es-PR"/>
        </w:rPr>
      </w:pPr>
    </w:p>
    <w:p w14:paraId="28D7E521" w14:textId="36BEB93E" w:rsidR="00015E5D" w:rsidRPr="00026C57" w:rsidRDefault="00CD2485" w:rsidP="00015E5D">
      <w:pPr>
        <w:rPr>
          <w:rFonts w:ascii="ADLaM Display" w:hAnsi="ADLaM Display" w:cs="ADLaM Display"/>
          <w:lang w:val="es-PR"/>
        </w:rPr>
      </w:pPr>
      <w:r>
        <w:rPr>
          <w:rFonts w:ascii="ADLaM Display" w:hAnsi="ADLaM Display" w:cs="ADLaM Display"/>
          <w:noProof/>
          <w:lang w:val="es-P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66F7C9" wp14:editId="45A36AF0">
                <wp:simplePos x="0" y="0"/>
                <wp:positionH relativeFrom="column">
                  <wp:posOffset>4419600</wp:posOffset>
                </wp:positionH>
                <wp:positionV relativeFrom="paragraph">
                  <wp:posOffset>516255</wp:posOffset>
                </wp:positionV>
                <wp:extent cx="1771650" cy="0"/>
                <wp:effectExtent l="0" t="0" r="0" b="0"/>
                <wp:wrapNone/>
                <wp:docPr id="71889376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DF9769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pt,40.65pt" to="487.5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ADLaM Display" w:hAnsi="ADLaM Display" w:cs="ADLaM Display"/>
          <w:noProof/>
          <w:lang w:val="es-P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687C30" wp14:editId="4430507A">
                <wp:simplePos x="0" y="0"/>
                <wp:positionH relativeFrom="margin">
                  <wp:align>center</wp:align>
                </wp:positionH>
                <wp:positionV relativeFrom="paragraph">
                  <wp:posOffset>542290</wp:posOffset>
                </wp:positionV>
                <wp:extent cx="2266950" cy="0"/>
                <wp:effectExtent l="0" t="0" r="0" b="0"/>
                <wp:wrapNone/>
                <wp:docPr id="18015042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84EB40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2.7pt" to="178.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DLaM Display" w:hAnsi="ADLaM Display" w:cs="ADLaM Display"/>
          <w:noProof/>
          <w:lang w:val="es-P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C047B" wp14:editId="0CB1860B">
                <wp:simplePos x="0" y="0"/>
                <wp:positionH relativeFrom="column">
                  <wp:posOffset>-723900</wp:posOffset>
                </wp:positionH>
                <wp:positionV relativeFrom="paragraph">
                  <wp:posOffset>535305</wp:posOffset>
                </wp:positionV>
                <wp:extent cx="2266950" cy="0"/>
                <wp:effectExtent l="0" t="0" r="0" b="0"/>
                <wp:wrapNone/>
                <wp:docPr id="45947867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7A52B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pt,42.15pt" to="121.5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DLaM Display" w:hAnsi="ADLaM Display" w:cs="ADLaM Display"/>
          <w:lang w:val="es-PR"/>
        </w:rPr>
        <w:t xml:space="preserve">NOMBRE </w:t>
      </w:r>
      <w:r>
        <w:rPr>
          <w:rFonts w:ascii="ADLaM Display" w:hAnsi="ADLaM Display" w:cs="ADLaM Display"/>
          <w:lang w:val="es-PR"/>
        </w:rPr>
        <w:tab/>
      </w:r>
      <w:r>
        <w:rPr>
          <w:rFonts w:ascii="ADLaM Display" w:hAnsi="ADLaM Display" w:cs="ADLaM Display"/>
          <w:lang w:val="es-PR"/>
        </w:rPr>
        <w:tab/>
      </w:r>
      <w:r>
        <w:rPr>
          <w:rFonts w:ascii="ADLaM Display" w:hAnsi="ADLaM Display" w:cs="ADLaM Display"/>
          <w:lang w:val="es-PR"/>
        </w:rPr>
        <w:tab/>
      </w:r>
      <w:r>
        <w:rPr>
          <w:rFonts w:ascii="ADLaM Display" w:hAnsi="ADLaM Display" w:cs="ADLaM Display"/>
          <w:lang w:val="es-PR"/>
        </w:rPr>
        <w:tab/>
      </w:r>
      <w:r>
        <w:rPr>
          <w:rFonts w:ascii="ADLaM Display" w:hAnsi="ADLaM Display" w:cs="ADLaM Display"/>
          <w:lang w:val="es-PR"/>
        </w:rPr>
        <w:tab/>
        <w:t xml:space="preserve">FIRMA </w:t>
      </w:r>
      <w:r>
        <w:rPr>
          <w:rFonts w:ascii="ADLaM Display" w:hAnsi="ADLaM Display" w:cs="ADLaM Display"/>
          <w:lang w:val="es-PR"/>
        </w:rPr>
        <w:tab/>
      </w:r>
      <w:r>
        <w:rPr>
          <w:rFonts w:ascii="ADLaM Display" w:hAnsi="ADLaM Display" w:cs="ADLaM Display"/>
          <w:lang w:val="es-PR"/>
        </w:rPr>
        <w:tab/>
      </w:r>
      <w:r>
        <w:rPr>
          <w:rFonts w:ascii="ADLaM Display" w:hAnsi="ADLaM Display" w:cs="ADLaM Display"/>
          <w:lang w:val="es-PR"/>
        </w:rPr>
        <w:tab/>
        <w:t xml:space="preserve">        FECHA</w:t>
      </w:r>
    </w:p>
    <w:sectPr w:rsidR="00015E5D" w:rsidRPr="00026C5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BCD2E" w14:textId="77777777" w:rsidR="00015E5D" w:rsidRDefault="00015E5D" w:rsidP="00015E5D">
      <w:pPr>
        <w:spacing w:after="0" w:line="240" w:lineRule="auto"/>
      </w:pPr>
      <w:r>
        <w:separator/>
      </w:r>
    </w:p>
  </w:endnote>
  <w:endnote w:type="continuationSeparator" w:id="0">
    <w:p w14:paraId="795F355F" w14:textId="77777777" w:rsidR="00015E5D" w:rsidRDefault="00015E5D" w:rsidP="00015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190A0" w14:textId="77777777" w:rsidR="00015E5D" w:rsidRDefault="00015E5D" w:rsidP="00015E5D">
      <w:pPr>
        <w:spacing w:after="0" w:line="240" w:lineRule="auto"/>
      </w:pPr>
      <w:r>
        <w:separator/>
      </w:r>
    </w:p>
  </w:footnote>
  <w:footnote w:type="continuationSeparator" w:id="0">
    <w:p w14:paraId="6468BE51" w14:textId="77777777" w:rsidR="00015E5D" w:rsidRDefault="00015E5D" w:rsidP="00015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69A1A" w14:textId="0941D5B2" w:rsidR="00015E5D" w:rsidRDefault="00015E5D" w:rsidP="00015E5D">
    <w:pPr>
      <w:pStyle w:val="Header"/>
      <w:jc w:val="center"/>
      <w:rPr>
        <w:sz w:val="32"/>
        <w:szCs w:val="32"/>
        <w:lang w:val="es-ES"/>
      </w:rPr>
    </w:pPr>
    <w:r w:rsidRPr="00015E5D">
      <w:rPr>
        <w:sz w:val="32"/>
        <w:szCs w:val="32"/>
        <w:lang w:val="es-ES"/>
      </w:rPr>
      <w:t>Dr. Lucas Ramírez Márquez, MD, F.A.C.O.G.</w:t>
    </w:r>
  </w:p>
  <w:p w14:paraId="217D5C4E" w14:textId="0B9D773F" w:rsidR="00015E5D" w:rsidRDefault="00015E5D" w:rsidP="00015E5D">
    <w:pPr>
      <w:pStyle w:val="Header"/>
      <w:jc w:val="center"/>
      <w:rPr>
        <w:sz w:val="32"/>
        <w:szCs w:val="32"/>
        <w:lang w:val="es-ES"/>
      </w:rPr>
    </w:pPr>
    <w:r>
      <w:rPr>
        <w:sz w:val="32"/>
        <w:szCs w:val="32"/>
        <w:lang w:val="es-ES"/>
      </w:rPr>
      <w:t xml:space="preserve">GYNECOLOGY </w:t>
    </w:r>
  </w:p>
  <w:p w14:paraId="62DBD163" w14:textId="2EC058F1" w:rsidR="00015E5D" w:rsidRPr="00015E5D" w:rsidRDefault="00015E5D" w:rsidP="00015E5D">
    <w:pPr>
      <w:pStyle w:val="Header"/>
      <w:jc w:val="center"/>
      <w:rPr>
        <w:sz w:val="22"/>
        <w:szCs w:val="22"/>
      </w:rPr>
    </w:pPr>
    <w:r w:rsidRPr="00015E5D">
      <w:rPr>
        <w:sz w:val="22"/>
        <w:szCs w:val="22"/>
      </w:rPr>
      <w:t>2225 EDIFICIO PARRA PONCE BYPASS SUITE 606</w:t>
    </w:r>
  </w:p>
  <w:p w14:paraId="1CF7F84D" w14:textId="4D565433" w:rsidR="00015E5D" w:rsidRPr="00015E5D" w:rsidRDefault="00015E5D" w:rsidP="00015E5D">
    <w:pPr>
      <w:pStyle w:val="Header"/>
      <w:jc w:val="center"/>
      <w:rPr>
        <w:sz w:val="22"/>
        <w:szCs w:val="22"/>
      </w:rPr>
    </w:pPr>
    <w:r w:rsidRPr="00015E5D">
      <w:rPr>
        <w:sz w:val="22"/>
        <w:szCs w:val="22"/>
      </w:rPr>
      <w:t xml:space="preserve">PONCE PR 00717- 1379 </w:t>
    </w:r>
  </w:p>
  <w:p w14:paraId="1FCA0244" w14:textId="535FD0DA" w:rsidR="00015E5D" w:rsidRPr="00015E5D" w:rsidRDefault="00015E5D" w:rsidP="00015E5D">
    <w:pPr>
      <w:pStyle w:val="Header"/>
      <w:jc w:val="center"/>
      <w:rPr>
        <w:sz w:val="22"/>
        <w:szCs w:val="22"/>
      </w:rPr>
    </w:pPr>
    <w:r w:rsidRPr="00015E5D">
      <w:rPr>
        <w:sz w:val="22"/>
        <w:szCs w:val="22"/>
      </w:rPr>
      <w:t>TEL:787-844-3977</w:t>
    </w:r>
  </w:p>
  <w:p w14:paraId="76E653E7" w14:textId="3DAFB095" w:rsidR="00015E5D" w:rsidRPr="00015E5D" w:rsidRDefault="00015E5D" w:rsidP="00015E5D">
    <w:pPr>
      <w:pStyle w:val="Header"/>
      <w:jc w:val="cent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5D"/>
    <w:rsid w:val="00015E5D"/>
    <w:rsid w:val="00026C57"/>
    <w:rsid w:val="00CD2485"/>
    <w:rsid w:val="00D7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B70241C"/>
  <w15:chartTrackingRefBased/>
  <w15:docId w15:val="{6AF05078-E48D-4FD7-966F-BB1AFBDA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E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E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E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E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E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E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E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E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E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E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E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5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E5D"/>
  </w:style>
  <w:style w:type="paragraph" w:styleId="Footer">
    <w:name w:val="footer"/>
    <w:basedOn w:val="Normal"/>
    <w:link w:val="FooterChar"/>
    <w:uiPriority w:val="99"/>
    <w:unhideWhenUsed/>
    <w:rsid w:val="00015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Diaz</dc:creator>
  <cp:keywords/>
  <dc:description/>
  <cp:lastModifiedBy>Ingrid Diaz</cp:lastModifiedBy>
  <cp:revision>1</cp:revision>
  <cp:lastPrinted>2024-03-05T19:04:00Z</cp:lastPrinted>
  <dcterms:created xsi:type="dcterms:W3CDTF">2024-03-05T18:23:00Z</dcterms:created>
  <dcterms:modified xsi:type="dcterms:W3CDTF">2024-03-05T19:07:00Z</dcterms:modified>
</cp:coreProperties>
</file>